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8515C" w14:textId="685B714A" w:rsidR="000670FC" w:rsidRPr="004F25A6" w:rsidRDefault="00017C7E" w:rsidP="000670FC">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3F33C080" wp14:editId="20150E70">
            <wp:extent cx="1942527" cy="943030"/>
            <wp:effectExtent l="0" t="0" r="0" b="0"/>
            <wp:docPr id="1" name="Picture 1" descr="Macintosh HD:Users:hbudge:Desktop:PC logos:PC jpgs&amp;tiffs:BRHDlogo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budge:Desktop:PC logos:PC jpgs&amp;tiffs:BRHDlogoc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4122" cy="943804"/>
                    </a:xfrm>
                    <a:prstGeom prst="rect">
                      <a:avLst/>
                    </a:prstGeom>
                    <a:noFill/>
                    <a:ln>
                      <a:noFill/>
                    </a:ln>
                  </pic:spPr>
                </pic:pic>
              </a:graphicData>
            </a:graphic>
          </wp:inline>
        </w:drawing>
      </w:r>
    </w:p>
    <w:p w14:paraId="4D389E9B" w14:textId="77777777" w:rsidR="00DB3F40" w:rsidRDefault="00DB3F40" w:rsidP="000670FC">
      <w:pPr>
        <w:jc w:val="center"/>
        <w:rPr>
          <w:rFonts w:ascii="Times New Roman" w:hAnsi="Times New Roman" w:cs="Times New Roman"/>
          <w:b/>
          <w:sz w:val="28"/>
          <w:szCs w:val="28"/>
        </w:rPr>
      </w:pPr>
    </w:p>
    <w:p w14:paraId="4C017510" w14:textId="086A411A" w:rsidR="000670FC" w:rsidRPr="004F25A6" w:rsidRDefault="000670FC" w:rsidP="000670FC">
      <w:pPr>
        <w:jc w:val="center"/>
        <w:rPr>
          <w:rFonts w:ascii="Times New Roman" w:hAnsi="Times New Roman" w:cs="Times New Roman"/>
          <w:b/>
          <w:sz w:val="28"/>
          <w:szCs w:val="28"/>
        </w:rPr>
      </w:pPr>
      <w:r w:rsidRPr="004F25A6">
        <w:rPr>
          <w:rFonts w:ascii="Times New Roman" w:hAnsi="Times New Roman" w:cs="Times New Roman"/>
          <w:b/>
          <w:sz w:val="28"/>
          <w:szCs w:val="28"/>
        </w:rPr>
        <w:t>CLIENT GRIEVANCE PROCEDURE</w:t>
      </w:r>
    </w:p>
    <w:p w14:paraId="6EF4D421" w14:textId="54CE7BE3" w:rsidR="000670FC" w:rsidRPr="004F25A6" w:rsidRDefault="003519B0" w:rsidP="000670FC">
      <w:pPr>
        <w:pStyle w:val="m-4680628103332932624gmail-msobodytextindent"/>
        <w:shd w:val="clear" w:color="auto" w:fill="FFFFFF"/>
        <w:rPr>
          <w:rFonts w:ascii="Times New Roman" w:hAnsi="Times New Roman" w:cs="Times New Roman"/>
          <w:sz w:val="24"/>
          <w:szCs w:val="24"/>
        </w:rPr>
      </w:pPr>
      <w:r w:rsidRPr="004F25A6">
        <w:rPr>
          <w:rFonts w:ascii="Times New Roman" w:hAnsi="Times New Roman" w:cs="Times New Roman"/>
          <w:sz w:val="24"/>
          <w:szCs w:val="24"/>
        </w:rPr>
        <w:t>C</w:t>
      </w:r>
      <w:r w:rsidR="000670FC" w:rsidRPr="004F25A6">
        <w:rPr>
          <w:rFonts w:ascii="Times New Roman" w:hAnsi="Times New Roman" w:cs="Times New Roman"/>
          <w:sz w:val="24"/>
          <w:szCs w:val="24"/>
        </w:rPr>
        <w:t>lient</w:t>
      </w:r>
      <w:r w:rsidRPr="004F25A6">
        <w:rPr>
          <w:rFonts w:ascii="Times New Roman" w:hAnsi="Times New Roman" w:cs="Times New Roman"/>
          <w:sz w:val="24"/>
          <w:szCs w:val="24"/>
        </w:rPr>
        <w:t>s</w:t>
      </w:r>
      <w:r w:rsidR="000670FC" w:rsidRPr="004F25A6">
        <w:rPr>
          <w:rFonts w:ascii="Times New Roman" w:hAnsi="Times New Roman" w:cs="Times New Roman"/>
          <w:sz w:val="24"/>
          <w:szCs w:val="24"/>
        </w:rPr>
        <w:t xml:space="preserve"> of the Bear River Health Department (BRHD), </w:t>
      </w:r>
      <w:r w:rsidRPr="004F25A6">
        <w:rPr>
          <w:rFonts w:ascii="Times New Roman" w:hAnsi="Times New Roman" w:cs="Times New Roman"/>
          <w:sz w:val="24"/>
          <w:szCs w:val="24"/>
        </w:rPr>
        <w:t xml:space="preserve">have the right to file a grievance for any action or inaction of the Department and/or Department employees </w:t>
      </w:r>
      <w:r w:rsidR="000670FC" w:rsidRPr="004F25A6">
        <w:rPr>
          <w:rFonts w:ascii="Times New Roman" w:hAnsi="Times New Roman" w:cs="Times New Roman"/>
          <w:sz w:val="24"/>
          <w:szCs w:val="24"/>
        </w:rPr>
        <w:t xml:space="preserve">as outlined </w:t>
      </w:r>
      <w:r w:rsidR="00DD066E" w:rsidRPr="004F25A6">
        <w:rPr>
          <w:rFonts w:ascii="Times New Roman" w:hAnsi="Times New Roman" w:cs="Times New Roman"/>
          <w:sz w:val="24"/>
          <w:szCs w:val="24"/>
        </w:rPr>
        <w:t>in</w:t>
      </w:r>
      <w:r w:rsidRPr="004F25A6">
        <w:rPr>
          <w:rFonts w:ascii="Times New Roman" w:hAnsi="Times New Roman" w:cs="Times New Roman"/>
          <w:sz w:val="24"/>
          <w:szCs w:val="24"/>
        </w:rPr>
        <w:t xml:space="preserve"> Utah Code 26A-1-121 Section 2.</w:t>
      </w:r>
    </w:p>
    <w:p w14:paraId="5DAD76B1" w14:textId="77777777" w:rsidR="00951DF4" w:rsidRPr="004F25A6" w:rsidRDefault="00951DF4" w:rsidP="003519B0">
      <w:pPr>
        <w:shd w:val="clear" w:color="auto" w:fill="FFFFFF"/>
        <w:spacing w:before="100" w:beforeAutospacing="1" w:after="100" w:afterAutospacing="1"/>
        <w:contextualSpacing/>
        <w:rPr>
          <w:rFonts w:ascii="Times New Roman" w:hAnsi="Times New Roman" w:cs="Times New Roman"/>
          <w:color w:val="222222"/>
        </w:rPr>
      </w:pPr>
      <w:r w:rsidRPr="004F25A6">
        <w:rPr>
          <w:rFonts w:ascii="Times New Roman" w:hAnsi="Times New Roman" w:cs="Times New Roman"/>
          <w:color w:val="222222"/>
        </w:rPr>
        <w:t>A client may request an administrative review (grievance hearing) at any time during participation in a BRHD service or program. This right is explained to clients during initial enrollment in services. Clients have the right to review his or her file, a right to a copy of any contracts or treatment plans, and the right to ask questions regarding agency policies and procedures.</w:t>
      </w:r>
    </w:p>
    <w:p w14:paraId="778B2146" w14:textId="77777777" w:rsidR="00951DF4" w:rsidRPr="004F25A6" w:rsidRDefault="00951DF4" w:rsidP="003519B0">
      <w:pPr>
        <w:shd w:val="clear" w:color="auto" w:fill="FFFFFF"/>
        <w:spacing w:before="100" w:beforeAutospacing="1" w:after="100" w:afterAutospacing="1"/>
        <w:contextualSpacing/>
        <w:rPr>
          <w:rFonts w:ascii="Times New Roman" w:hAnsi="Times New Roman" w:cs="Times New Roman"/>
          <w:color w:val="222222"/>
        </w:rPr>
      </w:pPr>
    </w:p>
    <w:p w14:paraId="05F67DC2" w14:textId="2F8870F8" w:rsidR="003519B0" w:rsidRPr="004F25A6" w:rsidRDefault="003519B0" w:rsidP="003519B0">
      <w:pPr>
        <w:shd w:val="clear" w:color="auto" w:fill="FFFFFF"/>
        <w:spacing w:before="100" w:beforeAutospacing="1" w:after="100" w:afterAutospacing="1"/>
        <w:contextualSpacing/>
        <w:rPr>
          <w:rFonts w:ascii="Times New Roman" w:hAnsi="Times New Roman" w:cs="Times New Roman"/>
          <w:color w:val="222222"/>
        </w:rPr>
      </w:pPr>
      <w:r w:rsidRPr="004F25A6">
        <w:rPr>
          <w:rFonts w:ascii="Times New Roman" w:hAnsi="Times New Roman" w:cs="Times New Roman"/>
          <w:color w:val="222222"/>
        </w:rPr>
        <w:t>The following steps will be taken if a client voices a complaint regarding a BRHD program, policies, procedures, or staff member:  </w:t>
      </w:r>
    </w:p>
    <w:p w14:paraId="767E85AF" w14:textId="0E378394" w:rsidR="003519B0" w:rsidRPr="004F25A6" w:rsidRDefault="003519B0" w:rsidP="003519B0">
      <w:pPr>
        <w:pStyle w:val="ListParagraph"/>
        <w:numPr>
          <w:ilvl w:val="0"/>
          <w:numId w:val="2"/>
        </w:numPr>
        <w:shd w:val="clear" w:color="auto" w:fill="FFFFFF"/>
        <w:spacing w:before="100" w:beforeAutospacing="1" w:after="100" w:afterAutospacing="1"/>
        <w:rPr>
          <w:rFonts w:ascii="Times New Roman" w:hAnsi="Times New Roman" w:cs="Times New Roman"/>
          <w:color w:val="222222"/>
        </w:rPr>
      </w:pPr>
      <w:r w:rsidRPr="004F25A6">
        <w:rPr>
          <w:rFonts w:ascii="Times New Roman" w:hAnsi="Times New Roman" w:cs="Times New Roman"/>
          <w:color w:val="222222"/>
        </w:rPr>
        <w:t>All interactions with a client regarding any complaint or grievance must be documented, either in the client file or in the case of a non-client on an Incident Report form.  </w:t>
      </w:r>
    </w:p>
    <w:p w14:paraId="5C432B21" w14:textId="7B093DF1" w:rsidR="003519B0" w:rsidRPr="004F25A6" w:rsidRDefault="003519B0" w:rsidP="003519B0">
      <w:pPr>
        <w:pStyle w:val="ListParagraph"/>
        <w:numPr>
          <w:ilvl w:val="0"/>
          <w:numId w:val="2"/>
        </w:numPr>
        <w:shd w:val="clear" w:color="auto" w:fill="FFFFFF"/>
        <w:spacing w:before="100" w:beforeAutospacing="1" w:after="100" w:afterAutospacing="1"/>
        <w:rPr>
          <w:rFonts w:ascii="Times New Roman" w:hAnsi="Times New Roman" w:cs="Times New Roman"/>
          <w:color w:val="222222"/>
        </w:rPr>
      </w:pPr>
      <w:r w:rsidRPr="004F25A6">
        <w:rPr>
          <w:rFonts w:ascii="Times New Roman" w:hAnsi="Times New Roman" w:cs="Times New Roman"/>
          <w:color w:val="222222"/>
        </w:rPr>
        <w:t xml:space="preserve">The staff member </w:t>
      </w:r>
      <w:r w:rsidR="00F5556E" w:rsidRPr="004F25A6">
        <w:rPr>
          <w:rFonts w:ascii="Times New Roman" w:hAnsi="Times New Roman" w:cs="Times New Roman"/>
          <w:color w:val="222222"/>
        </w:rPr>
        <w:t>taking</w:t>
      </w:r>
      <w:r w:rsidRPr="004F25A6">
        <w:rPr>
          <w:rFonts w:ascii="Times New Roman" w:hAnsi="Times New Roman" w:cs="Times New Roman"/>
          <w:color w:val="222222"/>
        </w:rPr>
        <w:t xml:space="preserve"> the complaint will ask the client if </w:t>
      </w:r>
      <w:r w:rsidR="00F5556E" w:rsidRPr="004F25A6">
        <w:rPr>
          <w:rFonts w:ascii="Times New Roman" w:hAnsi="Times New Roman" w:cs="Times New Roman"/>
          <w:color w:val="222222"/>
        </w:rPr>
        <w:t>they</w:t>
      </w:r>
      <w:r w:rsidRPr="004F25A6">
        <w:rPr>
          <w:rFonts w:ascii="Times New Roman" w:hAnsi="Times New Roman" w:cs="Times New Roman"/>
          <w:color w:val="222222"/>
        </w:rPr>
        <w:t xml:space="preserve"> ha</w:t>
      </w:r>
      <w:r w:rsidR="00F5556E" w:rsidRPr="004F25A6">
        <w:rPr>
          <w:rFonts w:ascii="Times New Roman" w:hAnsi="Times New Roman" w:cs="Times New Roman"/>
          <w:color w:val="222222"/>
        </w:rPr>
        <w:t>ve</w:t>
      </w:r>
      <w:r w:rsidRPr="004F25A6">
        <w:rPr>
          <w:rFonts w:ascii="Times New Roman" w:hAnsi="Times New Roman" w:cs="Times New Roman"/>
          <w:color w:val="222222"/>
        </w:rPr>
        <w:t xml:space="preserve"> </w:t>
      </w:r>
      <w:r w:rsidR="00F5556E" w:rsidRPr="004F25A6">
        <w:rPr>
          <w:rFonts w:ascii="Times New Roman" w:hAnsi="Times New Roman" w:cs="Times New Roman"/>
          <w:color w:val="222222"/>
        </w:rPr>
        <w:t>attempted to resolve the situation with the</w:t>
      </w:r>
      <w:r w:rsidRPr="004F25A6">
        <w:rPr>
          <w:rFonts w:ascii="Times New Roman" w:hAnsi="Times New Roman" w:cs="Times New Roman"/>
          <w:color w:val="222222"/>
        </w:rPr>
        <w:t xml:space="preserve"> BRHD employee familiar with the circumstances surrounding the complaint.  </w:t>
      </w:r>
    </w:p>
    <w:p w14:paraId="5865DE46" w14:textId="77777777" w:rsidR="00951DF4" w:rsidRPr="004F25A6" w:rsidRDefault="003519B0" w:rsidP="003519B0">
      <w:pPr>
        <w:pStyle w:val="ListParagraph"/>
        <w:numPr>
          <w:ilvl w:val="0"/>
          <w:numId w:val="2"/>
        </w:numPr>
        <w:shd w:val="clear" w:color="auto" w:fill="FFFFFF"/>
        <w:spacing w:before="100" w:beforeAutospacing="1" w:after="100" w:afterAutospacing="1"/>
        <w:rPr>
          <w:rFonts w:ascii="Times New Roman" w:hAnsi="Times New Roman" w:cs="Times New Roman"/>
          <w:color w:val="222222"/>
        </w:rPr>
      </w:pPr>
      <w:r w:rsidRPr="004F25A6">
        <w:rPr>
          <w:rFonts w:ascii="Times New Roman" w:hAnsi="Times New Roman" w:cs="Times New Roman"/>
          <w:color w:val="222222"/>
        </w:rPr>
        <w:t>If the issue cannot be resolved directly between the client and BRHD staff involved, the client may speak to the Division Dir</w:t>
      </w:r>
      <w:r w:rsidR="00951DF4" w:rsidRPr="004F25A6">
        <w:rPr>
          <w:rFonts w:ascii="Times New Roman" w:hAnsi="Times New Roman" w:cs="Times New Roman"/>
          <w:color w:val="222222"/>
        </w:rPr>
        <w:t>ector with oversight for the program in question.</w:t>
      </w:r>
    </w:p>
    <w:p w14:paraId="34437607" w14:textId="7338655D" w:rsidR="003519B0" w:rsidRPr="004F25A6" w:rsidRDefault="00951DF4" w:rsidP="00951DF4">
      <w:pPr>
        <w:pStyle w:val="ListParagraph"/>
        <w:numPr>
          <w:ilvl w:val="0"/>
          <w:numId w:val="2"/>
        </w:numPr>
        <w:shd w:val="clear" w:color="auto" w:fill="FFFFFF"/>
        <w:spacing w:before="100" w:beforeAutospacing="1" w:after="100" w:afterAutospacing="1"/>
        <w:rPr>
          <w:rFonts w:ascii="Times New Roman" w:hAnsi="Times New Roman" w:cs="Times New Roman"/>
          <w:color w:val="222222"/>
        </w:rPr>
      </w:pPr>
      <w:r w:rsidRPr="004F25A6">
        <w:rPr>
          <w:rFonts w:ascii="Times New Roman" w:hAnsi="Times New Roman" w:cs="Times New Roman"/>
          <w:color w:val="222222"/>
        </w:rPr>
        <w:t>If the issue cannot be resolved between the client and the Division Director, the client will be referred to the</w:t>
      </w:r>
      <w:r w:rsidR="003519B0" w:rsidRPr="004F25A6">
        <w:rPr>
          <w:rFonts w:ascii="Times New Roman" w:hAnsi="Times New Roman" w:cs="Times New Roman"/>
          <w:color w:val="222222"/>
        </w:rPr>
        <w:t xml:space="preserve"> </w:t>
      </w:r>
      <w:r w:rsidR="00F5556E" w:rsidRPr="004F25A6">
        <w:rPr>
          <w:rFonts w:ascii="Times New Roman" w:hAnsi="Times New Roman" w:cs="Times New Roman"/>
          <w:color w:val="222222"/>
        </w:rPr>
        <w:t xml:space="preserve">Administration office to speak with the </w:t>
      </w:r>
      <w:r w:rsidR="003519B0" w:rsidRPr="004F25A6">
        <w:rPr>
          <w:rFonts w:ascii="Times New Roman" w:hAnsi="Times New Roman" w:cs="Times New Roman"/>
          <w:color w:val="222222"/>
        </w:rPr>
        <w:t xml:space="preserve">BRHD </w:t>
      </w:r>
      <w:r w:rsidRPr="004F25A6">
        <w:rPr>
          <w:rFonts w:ascii="Times New Roman" w:hAnsi="Times New Roman" w:cs="Times New Roman"/>
          <w:color w:val="222222"/>
        </w:rPr>
        <w:t>Director or Deputy Director.</w:t>
      </w:r>
    </w:p>
    <w:p w14:paraId="1B13CC07" w14:textId="7F7262CC" w:rsidR="003519B0" w:rsidRPr="004F25A6" w:rsidRDefault="003519B0" w:rsidP="003519B0">
      <w:pPr>
        <w:pStyle w:val="ListParagraph"/>
        <w:numPr>
          <w:ilvl w:val="0"/>
          <w:numId w:val="2"/>
        </w:numPr>
        <w:shd w:val="clear" w:color="auto" w:fill="FFFFFF"/>
        <w:spacing w:before="100" w:beforeAutospacing="1" w:after="100" w:afterAutospacing="1"/>
        <w:rPr>
          <w:rFonts w:ascii="Times New Roman" w:hAnsi="Times New Roman" w:cs="Times New Roman"/>
          <w:color w:val="222222"/>
        </w:rPr>
      </w:pPr>
      <w:r w:rsidRPr="004F25A6">
        <w:rPr>
          <w:rFonts w:ascii="Times New Roman" w:hAnsi="Times New Roman" w:cs="Times New Roman"/>
          <w:color w:val="222222"/>
        </w:rPr>
        <w:t>If resolution still has not occurred</w:t>
      </w:r>
      <w:r w:rsidR="00951DF4" w:rsidRPr="004F25A6">
        <w:rPr>
          <w:rFonts w:ascii="Times New Roman" w:hAnsi="Times New Roman" w:cs="Times New Roman"/>
          <w:color w:val="222222"/>
        </w:rPr>
        <w:t xml:space="preserve">, the client may request </w:t>
      </w:r>
      <w:r w:rsidRPr="004F25A6">
        <w:rPr>
          <w:rFonts w:ascii="Times New Roman" w:hAnsi="Times New Roman" w:cs="Times New Roman"/>
          <w:color w:val="222222"/>
        </w:rPr>
        <w:t>an adjudicative hearing with the Board of Health.</w:t>
      </w:r>
    </w:p>
    <w:p w14:paraId="33170589" w14:textId="30E105E8" w:rsidR="00951DF4" w:rsidRPr="004F25A6" w:rsidRDefault="004F7372" w:rsidP="000670FC">
      <w:pPr>
        <w:rPr>
          <w:rFonts w:ascii="Times New Roman" w:hAnsi="Times New Roman" w:cs="Times New Roman"/>
        </w:rPr>
      </w:pPr>
      <w:r w:rsidRPr="004F25A6">
        <w:rPr>
          <w:rFonts w:ascii="Times New Roman" w:hAnsi="Times New Roman" w:cs="Times New Roman"/>
        </w:rPr>
        <w:t>A client</w:t>
      </w:r>
      <w:r w:rsidR="000670FC" w:rsidRPr="004F25A6">
        <w:rPr>
          <w:rFonts w:ascii="Times New Roman" w:hAnsi="Times New Roman" w:cs="Times New Roman"/>
        </w:rPr>
        <w:t xml:space="preserve"> will</w:t>
      </w:r>
      <w:r w:rsidRPr="004F25A6">
        <w:rPr>
          <w:rFonts w:ascii="Times New Roman" w:hAnsi="Times New Roman" w:cs="Times New Roman"/>
        </w:rPr>
        <w:t xml:space="preserve"> not suffer any repercussion</w:t>
      </w:r>
      <w:r w:rsidR="000670FC" w:rsidRPr="004F25A6">
        <w:rPr>
          <w:rFonts w:ascii="Times New Roman" w:hAnsi="Times New Roman" w:cs="Times New Roman"/>
        </w:rPr>
        <w:t xml:space="preserve"> in service delivery solely as a result of filing a grievance. All grievances will be addressed in a confidential manner.</w:t>
      </w:r>
      <w:r w:rsidR="003717D3" w:rsidRPr="004F25A6">
        <w:rPr>
          <w:rFonts w:ascii="Times New Roman" w:hAnsi="Times New Roman" w:cs="Times New Roman"/>
        </w:rPr>
        <w:t xml:space="preserve"> If</w:t>
      </w:r>
      <w:r w:rsidR="00951DF4" w:rsidRPr="004F25A6">
        <w:rPr>
          <w:rFonts w:ascii="Times New Roman" w:hAnsi="Times New Roman" w:cs="Times New Roman"/>
        </w:rPr>
        <w:t xml:space="preserve"> a</w:t>
      </w:r>
      <w:r w:rsidR="003717D3" w:rsidRPr="004F25A6">
        <w:rPr>
          <w:rFonts w:ascii="Times New Roman" w:hAnsi="Times New Roman" w:cs="Times New Roman"/>
        </w:rPr>
        <w:t xml:space="preserve"> grievance is being submitted in written form, it </w:t>
      </w:r>
      <w:r w:rsidR="00951DF4" w:rsidRPr="004F25A6">
        <w:rPr>
          <w:rFonts w:ascii="Times New Roman" w:hAnsi="Times New Roman" w:cs="Times New Roman"/>
        </w:rPr>
        <w:t xml:space="preserve">should be mailed </w:t>
      </w:r>
      <w:r w:rsidR="003717D3" w:rsidRPr="004F25A6">
        <w:rPr>
          <w:rFonts w:ascii="Times New Roman" w:hAnsi="Times New Roman" w:cs="Times New Roman"/>
        </w:rPr>
        <w:t>or d</w:t>
      </w:r>
      <w:r w:rsidR="00951DF4" w:rsidRPr="004F25A6">
        <w:rPr>
          <w:rFonts w:ascii="Times New Roman" w:hAnsi="Times New Roman" w:cs="Times New Roman"/>
        </w:rPr>
        <w:t>elivered in person to</w:t>
      </w:r>
      <w:r w:rsidR="003717D3" w:rsidRPr="004F25A6">
        <w:rPr>
          <w:rFonts w:ascii="Times New Roman" w:hAnsi="Times New Roman" w:cs="Times New Roman"/>
        </w:rPr>
        <w:t xml:space="preserve">: </w:t>
      </w:r>
    </w:p>
    <w:p w14:paraId="5C96ACC0" w14:textId="77777777" w:rsidR="00951DF4" w:rsidRPr="004F25A6" w:rsidRDefault="00951DF4" w:rsidP="000670FC">
      <w:pPr>
        <w:rPr>
          <w:rFonts w:ascii="Times New Roman" w:hAnsi="Times New Roman" w:cs="Times New Roman"/>
        </w:rPr>
      </w:pPr>
    </w:p>
    <w:p w14:paraId="5DB539D8" w14:textId="77777777" w:rsidR="00951DF4" w:rsidRPr="004F25A6" w:rsidRDefault="00951DF4" w:rsidP="00951DF4">
      <w:pPr>
        <w:ind w:firstLine="720"/>
        <w:rPr>
          <w:rFonts w:ascii="Times New Roman" w:hAnsi="Times New Roman" w:cs="Times New Roman"/>
        </w:rPr>
      </w:pPr>
      <w:r w:rsidRPr="004F25A6">
        <w:rPr>
          <w:rFonts w:ascii="Times New Roman" w:hAnsi="Times New Roman" w:cs="Times New Roman"/>
        </w:rPr>
        <w:t>Bear River Health Department</w:t>
      </w:r>
    </w:p>
    <w:p w14:paraId="29F3EE35" w14:textId="77777777" w:rsidR="00951DF4" w:rsidRPr="004F25A6" w:rsidRDefault="00951DF4" w:rsidP="00951DF4">
      <w:pPr>
        <w:ind w:firstLine="720"/>
        <w:rPr>
          <w:rFonts w:ascii="Times New Roman" w:hAnsi="Times New Roman" w:cs="Times New Roman"/>
        </w:rPr>
      </w:pPr>
      <w:r w:rsidRPr="004F25A6">
        <w:rPr>
          <w:rFonts w:ascii="Times New Roman" w:hAnsi="Times New Roman" w:cs="Times New Roman"/>
        </w:rPr>
        <w:t>Administration Division</w:t>
      </w:r>
    </w:p>
    <w:p w14:paraId="25D72A8A" w14:textId="77777777" w:rsidR="00951DF4" w:rsidRPr="004F25A6" w:rsidRDefault="003717D3" w:rsidP="00951DF4">
      <w:pPr>
        <w:ind w:firstLine="720"/>
        <w:rPr>
          <w:rFonts w:ascii="Times New Roman" w:hAnsi="Times New Roman" w:cs="Times New Roman"/>
        </w:rPr>
      </w:pPr>
      <w:r w:rsidRPr="004F25A6">
        <w:rPr>
          <w:rFonts w:ascii="Times New Roman" w:hAnsi="Times New Roman" w:cs="Times New Roman"/>
        </w:rPr>
        <w:t>655 East 1300 North</w:t>
      </w:r>
    </w:p>
    <w:p w14:paraId="17595F74" w14:textId="230F87BD" w:rsidR="000670FC" w:rsidRPr="004F25A6" w:rsidRDefault="003717D3" w:rsidP="00951DF4">
      <w:pPr>
        <w:ind w:firstLine="720"/>
        <w:rPr>
          <w:rFonts w:ascii="Times New Roman" w:hAnsi="Times New Roman" w:cs="Times New Roman"/>
        </w:rPr>
      </w:pPr>
      <w:r w:rsidRPr="004F25A6">
        <w:rPr>
          <w:rFonts w:ascii="Times New Roman" w:hAnsi="Times New Roman" w:cs="Times New Roman"/>
        </w:rPr>
        <w:t>Logan, UT 84341</w:t>
      </w:r>
    </w:p>
    <w:p w14:paraId="1EB78E14" w14:textId="4DF858FC" w:rsidR="00951DF4" w:rsidRPr="004F25A6" w:rsidRDefault="00951DF4" w:rsidP="000670FC">
      <w:pPr>
        <w:rPr>
          <w:rFonts w:ascii="Times New Roman" w:hAnsi="Times New Roman" w:cs="Times New Roman"/>
        </w:rPr>
      </w:pPr>
    </w:p>
    <w:p w14:paraId="4B7A8AD2" w14:textId="77777777" w:rsidR="005F5649" w:rsidRPr="004F25A6" w:rsidRDefault="005F5649" w:rsidP="000670FC">
      <w:pPr>
        <w:rPr>
          <w:rFonts w:ascii="Times New Roman" w:hAnsi="Times New Roman" w:cs="Times New Roman"/>
        </w:rPr>
      </w:pPr>
    </w:p>
    <w:p w14:paraId="22CB93AC" w14:textId="4A87B18B" w:rsidR="000670FC" w:rsidRPr="004F25A6" w:rsidRDefault="000670FC" w:rsidP="000670FC">
      <w:pPr>
        <w:rPr>
          <w:rFonts w:ascii="Times New Roman" w:hAnsi="Times New Roman" w:cs="Times New Roman"/>
          <w:i/>
          <w:sz w:val="20"/>
          <w:szCs w:val="20"/>
        </w:rPr>
      </w:pPr>
      <w:r w:rsidRPr="004F25A6">
        <w:rPr>
          <w:rFonts w:ascii="Times New Roman" w:hAnsi="Times New Roman" w:cs="Times New Roman"/>
          <w:i/>
          <w:sz w:val="20"/>
          <w:szCs w:val="20"/>
        </w:rPr>
        <w:t xml:space="preserve">Utah Code: 26A-1-121 Section 2a. A person aggrieved by an action or inaction of the local health department relating to the public health shall have an opportunity for a hearing with the local health officer or a designated representative of the health department. The board shall grant a subsequent hearing to the person upon the person’s written request. 2b. In an adjudicative hearing, a member of the board or the hearing officer may administer oaths, examine witnesses, and issue notice of the hearings or subpoenas in the name of the board requiring the testimony of witnesses and production of evidence relevant to a matter in a hearing. The local health department shall make a written record of the hearing, including findings of facts and conclusions of law. </w:t>
      </w:r>
    </w:p>
    <w:p w14:paraId="74CE732B" w14:textId="2382F95A" w:rsidR="003717D3" w:rsidRPr="003717D3" w:rsidRDefault="005F5649" w:rsidP="003717D3">
      <w:pPr>
        <w:shd w:val="clear" w:color="auto" w:fill="FFFFFF"/>
        <w:jc w:val="right"/>
        <w:rPr>
          <w:rFonts w:ascii="Avenir Book" w:hAnsi="Avenir Book" w:cs="Arial"/>
          <w:color w:val="222222"/>
          <w:sz w:val="20"/>
          <w:szCs w:val="20"/>
        </w:rPr>
      </w:pPr>
      <w:bookmarkStart w:id="0" w:name="_GoBack"/>
      <w:bookmarkEnd w:id="0"/>
      <w:r w:rsidRPr="004F25A6">
        <w:rPr>
          <w:rFonts w:ascii="Times New Roman" w:hAnsi="Times New Roman" w:cs="Times New Roman"/>
          <w:color w:val="222222"/>
          <w:sz w:val="20"/>
          <w:szCs w:val="20"/>
        </w:rPr>
        <w:t>U</w:t>
      </w:r>
      <w:r w:rsidR="00951DF4" w:rsidRPr="004F25A6">
        <w:rPr>
          <w:rFonts w:ascii="Times New Roman" w:hAnsi="Times New Roman" w:cs="Times New Roman"/>
          <w:color w:val="222222"/>
          <w:sz w:val="20"/>
          <w:szCs w:val="20"/>
        </w:rPr>
        <w:t>pdated May 2017</w:t>
      </w:r>
    </w:p>
    <w:sectPr w:rsidR="003717D3" w:rsidRPr="003717D3" w:rsidSect="005F5649">
      <w:pgSz w:w="12240" w:h="15840"/>
      <w:pgMar w:top="990" w:right="1080" w:bottom="9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62C06"/>
    <w:multiLevelType w:val="hybridMultilevel"/>
    <w:tmpl w:val="75B4E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5D12F8"/>
    <w:multiLevelType w:val="hybridMultilevel"/>
    <w:tmpl w:val="BC44E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FC"/>
    <w:rsid w:val="00017C7E"/>
    <w:rsid w:val="000670FC"/>
    <w:rsid w:val="002B5EB6"/>
    <w:rsid w:val="003519B0"/>
    <w:rsid w:val="003717D3"/>
    <w:rsid w:val="004F25A6"/>
    <w:rsid w:val="004F7372"/>
    <w:rsid w:val="005F5649"/>
    <w:rsid w:val="00712C7B"/>
    <w:rsid w:val="00951DF4"/>
    <w:rsid w:val="00AB4A33"/>
    <w:rsid w:val="00D810CC"/>
    <w:rsid w:val="00DB3F40"/>
    <w:rsid w:val="00DD066E"/>
    <w:rsid w:val="00E81529"/>
    <w:rsid w:val="00EC446A"/>
    <w:rsid w:val="00EC49A4"/>
    <w:rsid w:val="00F5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255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680628103332932624gmail-msobodytextindent">
    <w:name w:val="m_-4680628103332932624gmail-msobodytextindent"/>
    <w:basedOn w:val="Normal"/>
    <w:rsid w:val="000670F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670FC"/>
  </w:style>
  <w:style w:type="paragraph" w:styleId="ListParagraph">
    <w:name w:val="List Paragraph"/>
    <w:basedOn w:val="Normal"/>
    <w:uiPriority w:val="34"/>
    <w:qFormat/>
    <w:rsid w:val="003717D3"/>
    <w:pPr>
      <w:ind w:left="720"/>
      <w:contextualSpacing/>
    </w:pPr>
  </w:style>
  <w:style w:type="paragraph" w:styleId="BalloonText">
    <w:name w:val="Balloon Text"/>
    <w:basedOn w:val="Normal"/>
    <w:link w:val="BalloonTextChar"/>
    <w:uiPriority w:val="99"/>
    <w:semiHidden/>
    <w:unhideWhenUsed/>
    <w:rsid w:val="00017C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C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680628103332932624gmail-msobodytextindent">
    <w:name w:val="m_-4680628103332932624gmail-msobodytextindent"/>
    <w:basedOn w:val="Normal"/>
    <w:rsid w:val="000670F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670FC"/>
  </w:style>
  <w:style w:type="paragraph" w:styleId="ListParagraph">
    <w:name w:val="List Paragraph"/>
    <w:basedOn w:val="Normal"/>
    <w:uiPriority w:val="34"/>
    <w:qFormat/>
    <w:rsid w:val="003717D3"/>
    <w:pPr>
      <w:ind w:left="720"/>
      <w:contextualSpacing/>
    </w:pPr>
  </w:style>
  <w:style w:type="paragraph" w:styleId="BalloonText">
    <w:name w:val="Balloon Text"/>
    <w:basedOn w:val="Normal"/>
    <w:link w:val="BalloonTextChar"/>
    <w:uiPriority w:val="99"/>
    <w:semiHidden/>
    <w:unhideWhenUsed/>
    <w:rsid w:val="00017C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C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27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2322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Bear River Health Department</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Budge</dc:creator>
  <cp:keywords/>
  <dc:description/>
  <cp:lastModifiedBy>Holly  Budge</cp:lastModifiedBy>
  <cp:revision>4</cp:revision>
  <dcterms:created xsi:type="dcterms:W3CDTF">2017-06-05T22:08:00Z</dcterms:created>
  <dcterms:modified xsi:type="dcterms:W3CDTF">2019-04-08T15:45:00Z</dcterms:modified>
</cp:coreProperties>
</file>